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458B" w:rsidRPr="00E3458B" w:rsidRDefault="006E4642">
      <w:pPr>
        <w:spacing w:line="360" w:lineRule="auto"/>
        <w:jc w:val="left"/>
        <w:rPr>
          <w:rFonts w:ascii="宋体" w:hAnsi="宋体"/>
        </w:rPr>
      </w:pPr>
      <w:r>
        <w:rPr>
          <w:rFonts w:ascii="宋体" w:hAnsi="宋体" w:hint="eastAsia"/>
        </w:rPr>
        <w:t>附件</w:t>
      </w:r>
      <w:r w:rsidR="00E3458B">
        <w:rPr>
          <w:rFonts w:ascii="宋体" w:hAnsi="宋体" w:hint="eastAsia"/>
        </w:rPr>
        <w:t>7</w:t>
      </w:r>
      <w:bookmarkStart w:id="0" w:name="_GoBack"/>
      <w:bookmarkEnd w:id="0"/>
    </w:p>
    <w:p w:rsidR="009A1CFE" w:rsidRDefault="006E4642">
      <w:pPr>
        <w:spacing w:line="360" w:lineRule="auto"/>
        <w:jc w:val="center"/>
        <w:rPr>
          <w:rFonts w:ascii="宋体" w:hAnsi="宋体"/>
          <w:b/>
          <w:bCs/>
          <w:sz w:val="30"/>
          <w:szCs w:val="30"/>
        </w:rPr>
      </w:pPr>
      <w:r>
        <w:rPr>
          <w:rFonts w:ascii="宋体" w:hAnsi="宋体" w:hint="eastAsia"/>
          <w:b/>
          <w:bCs/>
          <w:sz w:val="30"/>
          <w:szCs w:val="30"/>
        </w:rPr>
        <w:t>校企合作培养</w:t>
      </w:r>
      <w:r>
        <w:rPr>
          <w:rFonts w:ascii="宋体" w:hAnsi="宋体" w:hint="eastAsia"/>
          <w:b/>
          <w:bCs/>
          <w:sz w:val="30"/>
          <w:szCs w:val="30"/>
        </w:rPr>
        <w:t>十</w:t>
      </w:r>
      <w:r>
        <w:rPr>
          <w:rFonts w:ascii="宋体" w:hAnsi="宋体" w:hint="eastAsia"/>
          <w:b/>
          <w:bCs/>
          <w:sz w:val="30"/>
          <w:szCs w:val="30"/>
        </w:rPr>
        <w:t>项检查内容</w:t>
      </w:r>
    </w:p>
    <w:p w:rsidR="009A1CFE" w:rsidRDefault="006E4642">
      <w:pPr>
        <w:numPr>
          <w:ilvl w:val="0"/>
          <w:numId w:val="1"/>
        </w:numPr>
        <w:spacing w:line="360" w:lineRule="auto"/>
        <w:ind w:firstLineChars="200" w:firstLine="480"/>
        <w:jc w:val="lef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是否存在违反“六不得”的情形，特别是违规使用劳务中介组织实习活动；是否存在安排学生从事有较高安全风险的实习内容；是否安排学生节假日实习或加班和夜班；</w:t>
      </w:r>
    </w:p>
    <w:p w:rsidR="009A1CFE" w:rsidRDefault="006E4642">
      <w:pPr>
        <w:numPr>
          <w:ilvl w:val="0"/>
          <w:numId w:val="1"/>
        </w:numPr>
        <w:spacing w:line="360" w:lineRule="auto"/>
        <w:ind w:firstLineChars="200" w:firstLine="480"/>
        <w:jc w:val="lef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是否在实习开始前，根据专业人才培养方案，共同制订实习计划；实习岗位是否符合专业培养目标要求，与学生所学专业对口或相近；</w:t>
      </w:r>
    </w:p>
    <w:p w:rsidR="009A1CFE" w:rsidRDefault="006E4642">
      <w:pPr>
        <w:spacing w:line="360" w:lineRule="auto"/>
        <w:ind w:firstLineChars="200" w:firstLine="480"/>
        <w:jc w:val="lef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（三）顶岗实习学生的人数是否超过实习单位在岗职工总数的</w:t>
      </w:r>
      <w:r>
        <w:rPr>
          <w:rFonts w:ascii="宋体" w:hAnsi="宋体" w:hint="eastAsia"/>
          <w:sz w:val="24"/>
          <w:szCs w:val="24"/>
        </w:rPr>
        <w:t>10%</w:t>
      </w:r>
      <w:r>
        <w:rPr>
          <w:rFonts w:ascii="宋体" w:hAnsi="宋体" w:hint="eastAsia"/>
          <w:sz w:val="24"/>
          <w:szCs w:val="24"/>
        </w:rPr>
        <w:t>，是否超过同类岗位职工总数的</w:t>
      </w:r>
      <w:r>
        <w:rPr>
          <w:rFonts w:ascii="宋体" w:hAnsi="宋体" w:hint="eastAsia"/>
          <w:sz w:val="24"/>
          <w:szCs w:val="24"/>
        </w:rPr>
        <w:t>20%</w:t>
      </w:r>
      <w:r>
        <w:rPr>
          <w:rFonts w:ascii="宋体" w:hAnsi="宋体" w:hint="eastAsia"/>
          <w:sz w:val="24"/>
          <w:szCs w:val="24"/>
        </w:rPr>
        <w:t>；</w:t>
      </w:r>
    </w:p>
    <w:p w:rsidR="009A1CFE" w:rsidRDefault="006E4642">
      <w:pPr>
        <w:spacing w:line="360" w:lineRule="auto"/>
        <w:ind w:firstLineChars="200" w:firstLine="480"/>
        <w:jc w:val="lef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（四）学生</w:t>
      </w:r>
      <w:proofErr w:type="gramStart"/>
      <w:r>
        <w:rPr>
          <w:rFonts w:ascii="宋体" w:hAnsi="宋体" w:hint="eastAsia"/>
          <w:sz w:val="24"/>
          <w:szCs w:val="24"/>
        </w:rPr>
        <w:t>参加跟岗</w:t>
      </w:r>
      <w:proofErr w:type="gramEnd"/>
      <w:r>
        <w:rPr>
          <w:rFonts w:ascii="宋体" w:hAnsi="宋体" w:hint="eastAsia"/>
          <w:sz w:val="24"/>
          <w:szCs w:val="24"/>
        </w:rPr>
        <w:t>实习、顶岗实习前，职业学校、实习单位、学生是否签订符合规定、切实维护各方权益的实习协议，是否存在</w:t>
      </w:r>
      <w:proofErr w:type="gramStart"/>
      <w:r>
        <w:rPr>
          <w:rFonts w:ascii="宋体" w:hAnsi="宋体" w:hint="eastAsia"/>
          <w:sz w:val="24"/>
          <w:szCs w:val="24"/>
        </w:rPr>
        <w:t>违规签署</w:t>
      </w:r>
      <w:proofErr w:type="gramEnd"/>
      <w:r>
        <w:rPr>
          <w:rFonts w:ascii="宋体" w:hAnsi="宋体" w:hint="eastAsia"/>
          <w:sz w:val="24"/>
          <w:szCs w:val="24"/>
        </w:rPr>
        <w:t>合同、签署虚假合同等情况；</w:t>
      </w:r>
    </w:p>
    <w:p w:rsidR="009A1CFE" w:rsidRDefault="006E4642">
      <w:pPr>
        <w:spacing w:line="360" w:lineRule="auto"/>
        <w:ind w:firstLineChars="200" w:firstLine="480"/>
        <w:jc w:val="lef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（五）是否合理确定了实习报酬，并按实习协议约定，以货币形式、及时足额支付给学生；是否向学生收取实习押金、顶岗实习报酬提成、管理费或者其他形式的实习费用；</w:t>
      </w:r>
    </w:p>
    <w:p w:rsidR="009A1CFE" w:rsidRDefault="006E4642">
      <w:pPr>
        <w:spacing w:line="360" w:lineRule="auto"/>
        <w:ind w:firstLineChars="200" w:firstLine="480"/>
        <w:jc w:val="lef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（六）是否按规定制定学生实习工作具体管理办法和安全管理规定、实习学生安全及突发事件应急预案等制度性文件；</w:t>
      </w:r>
    </w:p>
    <w:p w:rsidR="009A1CFE" w:rsidRDefault="006E4642">
      <w:pPr>
        <w:spacing w:line="360" w:lineRule="auto"/>
        <w:ind w:firstLineChars="200" w:firstLine="480"/>
        <w:jc w:val="lef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（七）是否根据国家有关规定，为实习学生投保实习责任保险；</w:t>
      </w:r>
    </w:p>
    <w:p w:rsidR="009A1CFE" w:rsidRDefault="006E4642">
      <w:pPr>
        <w:spacing w:line="360" w:lineRule="auto"/>
        <w:ind w:firstLineChars="200" w:firstLine="480"/>
        <w:jc w:val="lef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（八）是否按要求安排了实习指导教师和专人负责</w:t>
      </w:r>
      <w:r>
        <w:rPr>
          <w:rFonts w:ascii="宋体" w:hAnsi="宋体" w:hint="eastAsia"/>
          <w:sz w:val="24"/>
          <w:szCs w:val="24"/>
        </w:rPr>
        <w:t>学生实习期间的业务指导和日常巡视工作；</w:t>
      </w:r>
    </w:p>
    <w:p w:rsidR="009A1CFE" w:rsidRDefault="006E4642">
      <w:pPr>
        <w:spacing w:line="360" w:lineRule="auto"/>
        <w:ind w:firstLineChars="200" w:firstLine="480"/>
        <w:jc w:val="lef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（九）是否存在组织学生到外地实习的情况，是否统一安排学生住宿；是否存在学生实习与专业无关，把学生当作廉价劳动力的情况；是否存在学生实习放羊情况，超出了实习单位所能承受的范围；</w:t>
      </w:r>
    </w:p>
    <w:p w:rsidR="009A1CFE" w:rsidRDefault="006E4642">
      <w:pPr>
        <w:spacing w:line="360" w:lineRule="auto"/>
        <w:ind w:firstLineChars="200" w:firstLine="480"/>
        <w:jc w:val="lef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（十）是否严格履行《规定》中安全职责。</w:t>
      </w:r>
    </w:p>
    <w:sectPr w:rsidR="009A1CF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4642" w:rsidRDefault="006E4642" w:rsidP="00E3458B">
      <w:r>
        <w:separator/>
      </w:r>
    </w:p>
  </w:endnote>
  <w:endnote w:type="continuationSeparator" w:id="0">
    <w:p w:rsidR="006E4642" w:rsidRDefault="006E4642" w:rsidP="00E345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4642" w:rsidRDefault="006E4642" w:rsidP="00E3458B">
      <w:r>
        <w:separator/>
      </w:r>
    </w:p>
  </w:footnote>
  <w:footnote w:type="continuationSeparator" w:id="0">
    <w:p w:rsidR="006E4642" w:rsidRDefault="006E4642" w:rsidP="00E345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AB8EFDA"/>
    <w:multiLevelType w:val="singleLevel"/>
    <w:tmpl w:val="FAB8EFDA"/>
    <w:lvl w:ilvl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0B4C"/>
    <w:rsid w:val="00073114"/>
    <w:rsid w:val="00527DDD"/>
    <w:rsid w:val="00686B59"/>
    <w:rsid w:val="006D0B4C"/>
    <w:rsid w:val="006E4642"/>
    <w:rsid w:val="00727CF9"/>
    <w:rsid w:val="009A1CFE"/>
    <w:rsid w:val="00C76EB0"/>
    <w:rsid w:val="00CB7B5A"/>
    <w:rsid w:val="00D24F1E"/>
    <w:rsid w:val="00E3458B"/>
    <w:rsid w:val="09343365"/>
    <w:rsid w:val="33635AD1"/>
    <w:rsid w:val="6EB33E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E3458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E3458B"/>
    <w:rPr>
      <w:rFonts w:ascii="Calibri" w:eastAsia="宋体" w:hAnsi="Calibri" w:cs="Times New Roman"/>
      <w:kern w:val="2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E3458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E3458B"/>
    <w:rPr>
      <w:rFonts w:ascii="Calibri" w:eastAsia="宋体" w:hAnsi="Calibri"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E3458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E3458B"/>
    <w:rPr>
      <w:rFonts w:ascii="Calibri" w:eastAsia="宋体" w:hAnsi="Calibri" w:cs="Times New Roman"/>
      <w:kern w:val="2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E3458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E3458B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87</Words>
  <Characters>498</Characters>
  <Application>Microsoft Office Word</Application>
  <DocSecurity>0</DocSecurity>
  <Lines>4</Lines>
  <Paragraphs>1</Paragraphs>
  <ScaleCrop>false</ScaleCrop>
  <Company>Lenovo</Company>
  <LinksUpToDate>false</LinksUpToDate>
  <CharactersWithSpaces>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</dc:creator>
  <cp:lastModifiedBy>LENOVO</cp:lastModifiedBy>
  <cp:revision>5</cp:revision>
  <cp:lastPrinted>2020-11-02T02:36:00Z</cp:lastPrinted>
  <dcterms:created xsi:type="dcterms:W3CDTF">2018-10-15T01:37:00Z</dcterms:created>
  <dcterms:modified xsi:type="dcterms:W3CDTF">2020-11-02T05:25:00Z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2052-11.1.0.9098</vt:lpwstr>
  </property>
</Properties>
</file>