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38D7" w14:textId="77777777" w:rsidR="00D521E7" w:rsidRPr="00D97A75" w:rsidRDefault="00D521E7" w:rsidP="00D521E7">
      <w:pPr>
        <w:ind w:firstLineChars="200" w:firstLine="640"/>
        <w:jc w:val="center"/>
        <w:rPr>
          <w:b/>
          <w:bCs/>
          <w:color w:val="000000" w:themeColor="text1"/>
          <w:sz w:val="32"/>
          <w:szCs w:val="32"/>
        </w:rPr>
      </w:pPr>
      <w:r w:rsidRPr="00D97A75">
        <w:rPr>
          <w:rFonts w:hint="eastAsia"/>
          <w:b/>
          <w:bCs/>
          <w:color w:val="000000" w:themeColor="text1"/>
          <w:sz w:val="32"/>
          <w:szCs w:val="32"/>
        </w:rPr>
        <w:t>集训学生课程考核方案</w:t>
      </w:r>
    </w:p>
    <w:p w14:paraId="67E571BC" w14:textId="77777777" w:rsidR="00D521E7" w:rsidRPr="008679A3" w:rsidRDefault="00D521E7" w:rsidP="00D521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9A3">
        <w:rPr>
          <w:rFonts w:ascii="仿宋" w:eastAsia="仿宋" w:hAnsi="仿宋" w:hint="eastAsia"/>
          <w:sz w:val="28"/>
          <w:szCs w:val="28"/>
        </w:rPr>
        <w:t>因集训而停课的学生学业，课程考核方式应不同与正常教学的课程考核方式，可根据学生备赛、参赛的实际情况，科学、灵活、个性化制定，课程考核方案可由赛项指导教师评定或与课程任课教师共同评定，主要分为以下几种方式：</w:t>
      </w:r>
    </w:p>
    <w:p w14:paraId="68492D22" w14:textId="77777777" w:rsidR="00D521E7" w:rsidRPr="008679A3" w:rsidRDefault="00D521E7" w:rsidP="00D521E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8679A3">
        <w:rPr>
          <w:rFonts w:ascii="仿宋" w:eastAsia="仿宋" w:hAnsi="仿宋" w:hint="eastAsia"/>
          <w:b/>
          <w:bCs/>
          <w:sz w:val="28"/>
          <w:szCs w:val="28"/>
        </w:rPr>
        <w:t>一、课程考核成绩评定，以赛项指导教师评定为主。（简称：A类）</w:t>
      </w:r>
    </w:p>
    <w:p w14:paraId="5A556A82" w14:textId="77777777" w:rsidR="00D521E7" w:rsidRPr="008679A3" w:rsidRDefault="00D521E7" w:rsidP="00D521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9A3">
        <w:rPr>
          <w:rFonts w:ascii="仿宋" w:eastAsia="仿宋" w:hAnsi="仿宋" w:hint="eastAsia"/>
          <w:sz w:val="28"/>
          <w:szCs w:val="28"/>
        </w:rPr>
        <w:t>整个学期学生因集训而停课，课程考核总评成绩可以由赛项指导教师认定，课程任课教师登记成绩并录入系统。建议考查课程的成绩认定在“良”及以上，考试课程的成绩认定在</w:t>
      </w:r>
      <w:r w:rsidRPr="008679A3">
        <w:rPr>
          <w:rFonts w:ascii="仿宋" w:eastAsia="仿宋" w:hAnsi="仿宋"/>
          <w:sz w:val="28"/>
          <w:szCs w:val="28"/>
        </w:rPr>
        <w:t>82分及以上。</w:t>
      </w:r>
    </w:p>
    <w:p w14:paraId="19E3F26B" w14:textId="77777777" w:rsidR="00D521E7" w:rsidRPr="008679A3" w:rsidRDefault="00D521E7" w:rsidP="00D521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9A3">
        <w:rPr>
          <w:rFonts w:ascii="仿宋" w:eastAsia="仿宋" w:hAnsi="仿宋" w:hint="eastAsia"/>
          <w:sz w:val="28"/>
          <w:szCs w:val="28"/>
        </w:rPr>
        <w:t>学期内学生完成集训且课程教学已完成8</w:t>
      </w:r>
      <w:r w:rsidRPr="008679A3">
        <w:rPr>
          <w:rFonts w:ascii="仿宋" w:eastAsia="仿宋" w:hAnsi="仿宋"/>
          <w:sz w:val="28"/>
          <w:szCs w:val="28"/>
        </w:rPr>
        <w:t>0</w:t>
      </w:r>
      <w:r w:rsidRPr="008679A3">
        <w:rPr>
          <w:rFonts w:ascii="仿宋" w:eastAsia="仿宋" w:hAnsi="仿宋" w:hint="eastAsia"/>
          <w:sz w:val="28"/>
          <w:szCs w:val="28"/>
        </w:rPr>
        <w:t>%及以上，学生应恢复正常上课，可不参加课程考核，其课程考核总评成绩参照以上执行。</w:t>
      </w:r>
    </w:p>
    <w:p w14:paraId="58D7A9A4" w14:textId="77777777" w:rsidR="00D521E7" w:rsidRPr="008679A3" w:rsidRDefault="00D521E7" w:rsidP="00D521E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8679A3">
        <w:rPr>
          <w:rFonts w:ascii="仿宋" w:eastAsia="仿宋" w:hAnsi="仿宋" w:hint="eastAsia"/>
          <w:b/>
          <w:bCs/>
          <w:sz w:val="28"/>
          <w:szCs w:val="28"/>
        </w:rPr>
        <w:t>二、课程考核成绩评定，以赛项指导教师评定为主，课程任课教师评定为辅。（简称：B类）</w:t>
      </w:r>
    </w:p>
    <w:p w14:paraId="6493F050" w14:textId="77777777" w:rsidR="00D521E7" w:rsidRPr="008679A3" w:rsidRDefault="00D521E7" w:rsidP="00D521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9A3">
        <w:rPr>
          <w:rFonts w:ascii="仿宋" w:eastAsia="仿宋" w:hAnsi="仿宋" w:hint="eastAsia"/>
          <w:sz w:val="28"/>
          <w:szCs w:val="28"/>
        </w:rPr>
        <w:t>学期内学生完成集训且课程教学已完成</w:t>
      </w:r>
      <w:r w:rsidRPr="008679A3">
        <w:rPr>
          <w:rFonts w:ascii="仿宋" w:eastAsia="仿宋" w:hAnsi="仿宋"/>
          <w:sz w:val="28"/>
          <w:szCs w:val="28"/>
        </w:rPr>
        <w:t>30-80</w:t>
      </w:r>
      <w:r w:rsidRPr="008679A3">
        <w:rPr>
          <w:rFonts w:ascii="仿宋" w:eastAsia="仿宋" w:hAnsi="仿宋" w:hint="eastAsia"/>
          <w:sz w:val="28"/>
          <w:szCs w:val="28"/>
        </w:rPr>
        <w:t>%之间，学生应恢复正常上课，并参加课程考核。课程考核总评成绩可以由赛项指导教师和课程任课教师共同评定，建议赛项指导教师课程考核</w:t>
      </w:r>
      <w:proofErr w:type="gramStart"/>
      <w:r w:rsidRPr="008679A3">
        <w:rPr>
          <w:rFonts w:ascii="仿宋" w:eastAsia="仿宋" w:hAnsi="仿宋" w:hint="eastAsia"/>
          <w:sz w:val="28"/>
          <w:szCs w:val="28"/>
        </w:rPr>
        <w:t>评定占</w:t>
      </w:r>
      <w:proofErr w:type="gramEnd"/>
      <w:r w:rsidRPr="008679A3">
        <w:rPr>
          <w:rFonts w:ascii="仿宋" w:eastAsia="仿宋" w:hAnsi="仿宋" w:hint="eastAsia"/>
          <w:sz w:val="28"/>
          <w:szCs w:val="28"/>
        </w:rPr>
        <w:t>总评成绩的7</w:t>
      </w:r>
      <w:r w:rsidRPr="008679A3">
        <w:rPr>
          <w:rFonts w:ascii="仿宋" w:eastAsia="仿宋" w:hAnsi="仿宋"/>
          <w:sz w:val="28"/>
          <w:szCs w:val="28"/>
        </w:rPr>
        <w:t>0</w:t>
      </w:r>
      <w:r w:rsidRPr="008679A3">
        <w:rPr>
          <w:rFonts w:ascii="仿宋" w:eastAsia="仿宋" w:hAnsi="仿宋" w:hint="eastAsia"/>
          <w:sz w:val="28"/>
          <w:szCs w:val="28"/>
        </w:rPr>
        <w:t>%，课程任课教师课程考核</w:t>
      </w:r>
      <w:proofErr w:type="gramStart"/>
      <w:r w:rsidRPr="008679A3">
        <w:rPr>
          <w:rFonts w:ascii="仿宋" w:eastAsia="仿宋" w:hAnsi="仿宋" w:hint="eastAsia"/>
          <w:sz w:val="28"/>
          <w:szCs w:val="28"/>
        </w:rPr>
        <w:t>评定占</w:t>
      </w:r>
      <w:proofErr w:type="gramEnd"/>
      <w:r w:rsidRPr="008679A3">
        <w:rPr>
          <w:rFonts w:ascii="仿宋" w:eastAsia="仿宋" w:hAnsi="仿宋" w:hint="eastAsia"/>
          <w:sz w:val="28"/>
          <w:szCs w:val="28"/>
        </w:rPr>
        <w:t>总评成绩的3</w:t>
      </w:r>
      <w:r w:rsidRPr="008679A3">
        <w:rPr>
          <w:rFonts w:ascii="仿宋" w:eastAsia="仿宋" w:hAnsi="仿宋"/>
          <w:sz w:val="28"/>
          <w:szCs w:val="28"/>
        </w:rPr>
        <w:t>0</w:t>
      </w:r>
      <w:r w:rsidRPr="008679A3">
        <w:rPr>
          <w:rFonts w:ascii="仿宋" w:eastAsia="仿宋" w:hAnsi="仿宋" w:hint="eastAsia"/>
          <w:sz w:val="28"/>
          <w:szCs w:val="28"/>
        </w:rPr>
        <w:t>%。赛项指导教师成绩认定以百分制方式，课程考核总评成绩由课程任课教师登记并录入系统。</w:t>
      </w:r>
    </w:p>
    <w:p w14:paraId="1A7710F2" w14:textId="77777777" w:rsidR="00D521E7" w:rsidRPr="008679A3" w:rsidRDefault="00D521E7" w:rsidP="00D521E7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Hlk101255561"/>
      <w:r w:rsidRPr="008679A3">
        <w:rPr>
          <w:rFonts w:ascii="仿宋" w:eastAsia="仿宋" w:hAnsi="仿宋" w:hint="eastAsia"/>
          <w:sz w:val="28"/>
          <w:szCs w:val="28"/>
        </w:rPr>
        <w:t>学生停课集训期间，任课教师对课程过程考核成绩（即平时成绩）可不做考核，不做缺课处理，不补交作业等。</w:t>
      </w:r>
      <w:bookmarkEnd w:id="0"/>
      <w:r w:rsidRPr="008679A3">
        <w:rPr>
          <w:rFonts w:ascii="仿宋" w:eastAsia="仿宋" w:hAnsi="仿宋" w:hint="eastAsia"/>
          <w:sz w:val="28"/>
          <w:szCs w:val="28"/>
        </w:rPr>
        <w:t>可灵活制定课程终结性考核方案，由课程所属院（部）申请，经教务处批准后实施。</w:t>
      </w:r>
    </w:p>
    <w:p w14:paraId="64D1CC42" w14:textId="77777777" w:rsidR="00D521E7" w:rsidRPr="008679A3" w:rsidRDefault="00D521E7" w:rsidP="00D521E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8679A3">
        <w:rPr>
          <w:rFonts w:ascii="仿宋" w:eastAsia="仿宋" w:hAnsi="仿宋" w:hint="eastAsia"/>
          <w:b/>
          <w:bCs/>
          <w:sz w:val="28"/>
          <w:szCs w:val="28"/>
        </w:rPr>
        <w:lastRenderedPageBreak/>
        <w:t>三、课程考核成绩评定，以课程任课教师评定为主，赛项指导教师评定为辅。（简称：C类）</w:t>
      </w:r>
    </w:p>
    <w:p w14:paraId="5F95F098" w14:textId="77777777" w:rsidR="00D521E7" w:rsidRPr="008679A3" w:rsidRDefault="00D521E7" w:rsidP="00D521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9A3">
        <w:rPr>
          <w:rFonts w:ascii="仿宋" w:eastAsia="仿宋" w:hAnsi="仿宋" w:hint="eastAsia"/>
          <w:sz w:val="28"/>
          <w:szCs w:val="28"/>
        </w:rPr>
        <w:t>学期内学生完成集训且课程教学未超过3</w:t>
      </w:r>
      <w:r w:rsidRPr="008679A3">
        <w:rPr>
          <w:rFonts w:ascii="仿宋" w:eastAsia="仿宋" w:hAnsi="仿宋"/>
          <w:sz w:val="28"/>
          <w:szCs w:val="28"/>
        </w:rPr>
        <w:t>0</w:t>
      </w:r>
      <w:r w:rsidRPr="008679A3">
        <w:rPr>
          <w:rFonts w:ascii="仿宋" w:eastAsia="仿宋" w:hAnsi="仿宋" w:hint="eastAsia"/>
          <w:sz w:val="28"/>
          <w:szCs w:val="28"/>
        </w:rPr>
        <w:t>%，学生应恢复正常上课，并参加课程考核。课程考核总评成绩可以由课程任课教师和赛项指导教师共同评定，建议课程任课教师考核</w:t>
      </w:r>
      <w:proofErr w:type="gramStart"/>
      <w:r w:rsidRPr="008679A3">
        <w:rPr>
          <w:rFonts w:ascii="仿宋" w:eastAsia="仿宋" w:hAnsi="仿宋" w:hint="eastAsia"/>
          <w:sz w:val="28"/>
          <w:szCs w:val="28"/>
        </w:rPr>
        <w:t>评定占</w:t>
      </w:r>
      <w:proofErr w:type="gramEnd"/>
      <w:r w:rsidRPr="008679A3">
        <w:rPr>
          <w:rFonts w:ascii="仿宋" w:eastAsia="仿宋" w:hAnsi="仿宋" w:hint="eastAsia"/>
          <w:sz w:val="28"/>
          <w:szCs w:val="28"/>
        </w:rPr>
        <w:t>总评成绩的7</w:t>
      </w:r>
      <w:r w:rsidRPr="008679A3">
        <w:rPr>
          <w:rFonts w:ascii="仿宋" w:eastAsia="仿宋" w:hAnsi="仿宋"/>
          <w:sz w:val="28"/>
          <w:szCs w:val="28"/>
        </w:rPr>
        <w:t>0</w:t>
      </w:r>
      <w:r w:rsidRPr="008679A3">
        <w:rPr>
          <w:rFonts w:ascii="仿宋" w:eastAsia="仿宋" w:hAnsi="仿宋" w:hint="eastAsia"/>
          <w:sz w:val="28"/>
          <w:szCs w:val="28"/>
        </w:rPr>
        <w:t>%，赛项指导教师考核</w:t>
      </w:r>
      <w:proofErr w:type="gramStart"/>
      <w:r w:rsidRPr="008679A3">
        <w:rPr>
          <w:rFonts w:ascii="仿宋" w:eastAsia="仿宋" w:hAnsi="仿宋" w:hint="eastAsia"/>
          <w:sz w:val="28"/>
          <w:szCs w:val="28"/>
        </w:rPr>
        <w:t>评定占</w:t>
      </w:r>
      <w:proofErr w:type="gramEnd"/>
      <w:r w:rsidRPr="008679A3">
        <w:rPr>
          <w:rFonts w:ascii="仿宋" w:eastAsia="仿宋" w:hAnsi="仿宋" w:hint="eastAsia"/>
          <w:sz w:val="28"/>
          <w:szCs w:val="28"/>
        </w:rPr>
        <w:t>总评成绩的3</w:t>
      </w:r>
      <w:r w:rsidRPr="008679A3">
        <w:rPr>
          <w:rFonts w:ascii="仿宋" w:eastAsia="仿宋" w:hAnsi="仿宋"/>
          <w:sz w:val="28"/>
          <w:szCs w:val="28"/>
        </w:rPr>
        <w:t>0</w:t>
      </w:r>
      <w:r w:rsidRPr="008679A3">
        <w:rPr>
          <w:rFonts w:ascii="仿宋" w:eastAsia="仿宋" w:hAnsi="仿宋" w:hint="eastAsia"/>
          <w:sz w:val="28"/>
          <w:szCs w:val="28"/>
        </w:rPr>
        <w:t>%。赛项指导教师成绩认定以百分制方式，课程考核总评成绩由课程任课教师登记并录入系统。</w:t>
      </w:r>
    </w:p>
    <w:p w14:paraId="163BD149" w14:textId="77777777" w:rsidR="00D521E7" w:rsidRPr="008679A3" w:rsidRDefault="00D521E7" w:rsidP="00D521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9A3">
        <w:rPr>
          <w:rFonts w:ascii="仿宋" w:eastAsia="仿宋" w:hAnsi="仿宋" w:hint="eastAsia"/>
          <w:sz w:val="28"/>
          <w:szCs w:val="28"/>
        </w:rPr>
        <w:t>学生停课集训期间，任课教师对课程过程考核成绩（即平时成绩）可不做考核，不做缺课处理，不补交作业等。</w:t>
      </w:r>
    </w:p>
    <w:p w14:paraId="0FD89DBD" w14:textId="77777777" w:rsidR="00D521E7" w:rsidRPr="008679A3" w:rsidRDefault="00D521E7" w:rsidP="00D521E7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8679A3">
        <w:rPr>
          <w:rFonts w:ascii="仿宋" w:eastAsia="仿宋" w:hAnsi="仿宋" w:hint="eastAsia"/>
          <w:b/>
          <w:bCs/>
          <w:sz w:val="28"/>
          <w:szCs w:val="28"/>
        </w:rPr>
        <w:t>四、课程考核成绩认定处理</w:t>
      </w:r>
    </w:p>
    <w:p w14:paraId="04280254" w14:textId="77777777" w:rsidR="00D521E7" w:rsidRPr="008679A3" w:rsidRDefault="00D521E7" w:rsidP="00D521E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679A3">
        <w:rPr>
          <w:rFonts w:ascii="仿宋" w:eastAsia="仿宋" w:hAnsi="仿宋" w:hint="eastAsia"/>
          <w:sz w:val="28"/>
          <w:szCs w:val="28"/>
        </w:rPr>
        <w:t>（一）经赛项指导教师认定的课程考核成绩，公共基础课程考核成绩汇总至教务处，教务处负责转发给课程所属院（部）；专业（技能）课程考核成绩，由本部门负责。</w:t>
      </w:r>
    </w:p>
    <w:p w14:paraId="0DEDF981" w14:textId="77777777" w:rsidR="00D521E7" w:rsidRPr="00847441" w:rsidRDefault="00D521E7" w:rsidP="00D521E7">
      <w:pPr>
        <w:ind w:firstLineChars="200" w:firstLine="560"/>
        <w:rPr>
          <w:sz w:val="28"/>
          <w:szCs w:val="28"/>
        </w:rPr>
      </w:pPr>
      <w:r w:rsidRPr="008679A3">
        <w:rPr>
          <w:rFonts w:ascii="仿宋" w:eastAsia="仿宋" w:hAnsi="仿宋" w:hint="eastAsia"/>
          <w:sz w:val="28"/>
          <w:szCs w:val="28"/>
        </w:rPr>
        <w:t>（二）赛项指导教师应在</w:t>
      </w:r>
      <w:bookmarkStart w:id="1" w:name="_Hlk128056471"/>
      <w:r w:rsidRPr="008679A3">
        <w:rPr>
          <w:rFonts w:ascii="仿宋" w:eastAsia="仿宋" w:hAnsi="仿宋" w:hint="eastAsia"/>
          <w:sz w:val="28"/>
          <w:szCs w:val="28"/>
        </w:rPr>
        <w:t>集训结束一周后或课程考核前一周</w:t>
      </w:r>
      <w:bookmarkEnd w:id="1"/>
      <w:r w:rsidRPr="008679A3">
        <w:rPr>
          <w:rFonts w:ascii="仿宋" w:eastAsia="仿宋" w:hAnsi="仿宋" w:hint="eastAsia"/>
          <w:sz w:val="28"/>
          <w:szCs w:val="28"/>
        </w:rPr>
        <w:t>出具成绩认定。</w:t>
      </w:r>
    </w:p>
    <w:p w14:paraId="7D898B0C" w14:textId="77777777" w:rsidR="00D521E7" w:rsidRDefault="00D521E7" w:rsidP="00D521E7">
      <w:pPr>
        <w:tabs>
          <w:tab w:val="left" w:pos="1185"/>
        </w:tabs>
        <w:ind w:firstLineChars="200" w:firstLine="480"/>
        <w:rPr>
          <w:color w:val="000000" w:themeColor="text1"/>
          <w:sz w:val="24"/>
          <w:szCs w:val="24"/>
        </w:rPr>
        <w:sectPr w:rsidR="00D521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0A84C9D" w14:textId="77777777" w:rsidR="00D521E7" w:rsidRPr="00434284" w:rsidRDefault="00D521E7" w:rsidP="00D521E7">
      <w:pPr>
        <w:jc w:val="center"/>
        <w:rPr>
          <w:b/>
          <w:bCs/>
          <w:sz w:val="32"/>
          <w:szCs w:val="32"/>
        </w:rPr>
      </w:pPr>
      <w:r w:rsidRPr="00434284">
        <w:rPr>
          <w:rFonts w:hint="eastAsia"/>
          <w:b/>
          <w:bCs/>
          <w:sz w:val="32"/>
          <w:szCs w:val="32"/>
        </w:rPr>
        <w:lastRenderedPageBreak/>
        <w:t>上海科学技术职业学院</w:t>
      </w:r>
    </w:p>
    <w:p w14:paraId="738FE33F" w14:textId="77777777" w:rsidR="00D521E7" w:rsidRPr="00434284" w:rsidRDefault="00D521E7" w:rsidP="00D521E7">
      <w:pPr>
        <w:jc w:val="center"/>
        <w:rPr>
          <w:b/>
          <w:bCs/>
          <w:sz w:val="32"/>
          <w:szCs w:val="32"/>
        </w:rPr>
      </w:pPr>
      <w:r w:rsidRPr="00434284">
        <w:rPr>
          <w:rFonts w:hint="eastAsia"/>
          <w:b/>
          <w:bCs/>
          <w:sz w:val="32"/>
          <w:szCs w:val="32"/>
        </w:rPr>
        <w:t>课程考核成绩认定表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356"/>
        <w:gridCol w:w="352"/>
        <w:gridCol w:w="426"/>
        <w:gridCol w:w="1701"/>
        <w:gridCol w:w="968"/>
        <w:gridCol w:w="701"/>
        <w:gridCol w:w="484"/>
        <w:gridCol w:w="1186"/>
      </w:tblGrid>
      <w:tr w:rsidR="00D521E7" w:rsidRPr="0031269F" w14:paraId="1A3906B5" w14:textId="77777777" w:rsidTr="00987330">
        <w:trPr>
          <w:jc w:val="center"/>
        </w:trPr>
        <w:tc>
          <w:tcPr>
            <w:tcW w:w="2830" w:type="dxa"/>
            <w:gridSpan w:val="4"/>
            <w:vAlign w:val="center"/>
          </w:tcPr>
          <w:p w14:paraId="720DDB46" w14:textId="77777777" w:rsidR="00D521E7" w:rsidRPr="0031269F" w:rsidRDefault="00D521E7" w:rsidP="00987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技能大赛及赛项全称</w:t>
            </w:r>
          </w:p>
        </w:tc>
        <w:tc>
          <w:tcPr>
            <w:tcW w:w="5466" w:type="dxa"/>
            <w:gridSpan w:val="6"/>
            <w:vAlign w:val="center"/>
          </w:tcPr>
          <w:p w14:paraId="18A20225" w14:textId="77777777" w:rsidR="00D521E7" w:rsidRPr="0031269F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</w:tr>
      <w:tr w:rsidR="00D521E7" w:rsidRPr="0031269F" w14:paraId="684C557F" w14:textId="77777777" w:rsidTr="00987330">
        <w:trPr>
          <w:jc w:val="center"/>
        </w:trPr>
        <w:tc>
          <w:tcPr>
            <w:tcW w:w="4957" w:type="dxa"/>
            <w:gridSpan w:val="6"/>
            <w:vAlign w:val="center"/>
          </w:tcPr>
          <w:p w14:paraId="18C30940" w14:textId="77777777" w:rsidR="00D521E7" w:rsidRPr="0031269F" w:rsidRDefault="00D521E7" w:rsidP="00987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课程考核成绩认定方式</w:t>
            </w:r>
          </w:p>
        </w:tc>
        <w:tc>
          <w:tcPr>
            <w:tcW w:w="3339" w:type="dxa"/>
            <w:gridSpan w:val="4"/>
            <w:vAlign w:val="center"/>
          </w:tcPr>
          <w:p w14:paraId="0D469845" w14:textId="77777777" w:rsidR="00D521E7" w:rsidRPr="0031269F" w:rsidRDefault="00D521E7" w:rsidP="00987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</w:t>
            </w:r>
          </w:p>
        </w:tc>
      </w:tr>
      <w:tr w:rsidR="00D521E7" w:rsidRPr="0031269F" w14:paraId="7F5DC304" w14:textId="77777777" w:rsidTr="00987330">
        <w:trPr>
          <w:jc w:val="center"/>
        </w:trPr>
        <w:tc>
          <w:tcPr>
            <w:tcW w:w="2478" w:type="dxa"/>
            <w:gridSpan w:val="3"/>
            <w:vAlign w:val="center"/>
          </w:tcPr>
          <w:p w14:paraId="5378DF73" w14:textId="77777777" w:rsidR="00D521E7" w:rsidRDefault="00D521E7" w:rsidP="00987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479" w:type="dxa"/>
            <w:gridSpan w:val="3"/>
            <w:vAlign w:val="center"/>
          </w:tcPr>
          <w:p w14:paraId="5F211159" w14:textId="77777777" w:rsidR="00D521E7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12A3639E" w14:textId="77777777" w:rsidR="00D521E7" w:rsidRDefault="00D521E7" w:rsidP="009873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参赛学生数</w:t>
            </w:r>
          </w:p>
        </w:tc>
        <w:tc>
          <w:tcPr>
            <w:tcW w:w="1670" w:type="dxa"/>
            <w:gridSpan w:val="2"/>
            <w:vAlign w:val="center"/>
          </w:tcPr>
          <w:p w14:paraId="21316789" w14:textId="77777777" w:rsidR="00D521E7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</w:tr>
      <w:tr w:rsidR="00D521E7" w:rsidRPr="0031269F" w14:paraId="27B86D81" w14:textId="77777777" w:rsidTr="00987330">
        <w:trPr>
          <w:jc w:val="center"/>
        </w:trPr>
        <w:tc>
          <w:tcPr>
            <w:tcW w:w="8296" w:type="dxa"/>
            <w:gridSpan w:val="10"/>
            <w:vAlign w:val="center"/>
          </w:tcPr>
          <w:p w14:paraId="4B0F5EE6" w14:textId="77777777" w:rsidR="00D521E7" w:rsidRPr="0031269F" w:rsidRDefault="00D521E7" w:rsidP="00987330">
            <w:pPr>
              <w:jc w:val="center"/>
              <w:rPr>
                <w:sz w:val="24"/>
                <w:szCs w:val="24"/>
              </w:rPr>
            </w:pPr>
            <w:r w:rsidRPr="0031269F">
              <w:rPr>
                <w:rFonts w:hint="eastAsia"/>
                <w:sz w:val="24"/>
                <w:szCs w:val="24"/>
              </w:rPr>
              <w:t>课程考核成绩认定</w:t>
            </w:r>
          </w:p>
        </w:tc>
      </w:tr>
      <w:tr w:rsidR="00D521E7" w:rsidRPr="0031269F" w14:paraId="4D748A62" w14:textId="77777777" w:rsidTr="00987330">
        <w:trPr>
          <w:jc w:val="center"/>
        </w:trPr>
        <w:tc>
          <w:tcPr>
            <w:tcW w:w="988" w:type="dxa"/>
            <w:vAlign w:val="center"/>
          </w:tcPr>
          <w:p w14:paraId="694DC06F" w14:textId="77777777" w:rsidR="00D521E7" w:rsidRPr="0031269F" w:rsidRDefault="00D521E7" w:rsidP="00987330">
            <w:pPr>
              <w:jc w:val="center"/>
              <w:rPr>
                <w:szCs w:val="21"/>
              </w:rPr>
            </w:pPr>
            <w:r w:rsidRPr="0031269F">
              <w:rPr>
                <w:rFonts w:hint="eastAsia"/>
                <w:szCs w:val="21"/>
              </w:rPr>
              <w:t>班级</w:t>
            </w:r>
          </w:p>
        </w:tc>
        <w:tc>
          <w:tcPr>
            <w:tcW w:w="1134" w:type="dxa"/>
            <w:vAlign w:val="center"/>
          </w:tcPr>
          <w:p w14:paraId="66DC429B" w14:textId="77777777" w:rsidR="00D521E7" w:rsidRPr="0031269F" w:rsidRDefault="00D521E7" w:rsidP="00987330">
            <w:pPr>
              <w:jc w:val="center"/>
              <w:rPr>
                <w:szCs w:val="21"/>
              </w:rPr>
            </w:pPr>
            <w:r w:rsidRPr="0031269F"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  <w:gridSpan w:val="3"/>
            <w:vAlign w:val="center"/>
          </w:tcPr>
          <w:p w14:paraId="2AF41DCF" w14:textId="77777777" w:rsidR="00D521E7" w:rsidRPr="0031269F" w:rsidRDefault="00D521E7" w:rsidP="00987330">
            <w:pPr>
              <w:jc w:val="center"/>
              <w:rPr>
                <w:szCs w:val="21"/>
              </w:rPr>
            </w:pPr>
            <w:r w:rsidRPr="0031269F"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14:paraId="72285E72" w14:textId="77777777" w:rsidR="00D521E7" w:rsidRPr="0031269F" w:rsidRDefault="00D521E7" w:rsidP="00987330">
            <w:pPr>
              <w:jc w:val="center"/>
              <w:rPr>
                <w:szCs w:val="21"/>
              </w:rPr>
            </w:pPr>
            <w:r w:rsidRPr="0031269F">
              <w:rPr>
                <w:rFonts w:hint="eastAsia"/>
                <w:szCs w:val="21"/>
              </w:rPr>
              <w:t>课程名称</w:t>
            </w:r>
          </w:p>
          <w:p w14:paraId="11BC29DD" w14:textId="77777777" w:rsidR="00D521E7" w:rsidRPr="0031269F" w:rsidRDefault="00D521E7" w:rsidP="00987330">
            <w:pPr>
              <w:jc w:val="center"/>
              <w:rPr>
                <w:szCs w:val="21"/>
              </w:rPr>
            </w:pPr>
            <w:r w:rsidRPr="0031269F">
              <w:rPr>
                <w:rFonts w:hint="eastAsia"/>
                <w:szCs w:val="21"/>
              </w:rPr>
              <w:t>（应与人</w:t>
            </w:r>
            <w:proofErr w:type="gramStart"/>
            <w:r w:rsidRPr="0031269F">
              <w:rPr>
                <w:rFonts w:hint="eastAsia"/>
                <w:szCs w:val="21"/>
              </w:rPr>
              <w:t>培方案</w:t>
            </w:r>
            <w:proofErr w:type="gramEnd"/>
            <w:r w:rsidRPr="0031269F">
              <w:rPr>
                <w:rFonts w:hint="eastAsia"/>
                <w:szCs w:val="21"/>
              </w:rPr>
              <w:t>一致）</w:t>
            </w:r>
          </w:p>
        </w:tc>
        <w:tc>
          <w:tcPr>
            <w:tcW w:w="968" w:type="dxa"/>
            <w:vAlign w:val="center"/>
          </w:tcPr>
          <w:p w14:paraId="7A9EACDE" w14:textId="77777777" w:rsidR="00D521E7" w:rsidRPr="0031269F" w:rsidRDefault="00D521E7" w:rsidP="009873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</w:t>
            </w:r>
          </w:p>
        </w:tc>
        <w:tc>
          <w:tcPr>
            <w:tcW w:w="1185" w:type="dxa"/>
            <w:gridSpan w:val="2"/>
            <w:vAlign w:val="center"/>
          </w:tcPr>
          <w:p w14:paraId="345AB995" w14:textId="77777777" w:rsidR="00D521E7" w:rsidRPr="0031269F" w:rsidRDefault="00D521E7" w:rsidP="009873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考核成绩</w:t>
            </w:r>
          </w:p>
        </w:tc>
        <w:tc>
          <w:tcPr>
            <w:tcW w:w="1186" w:type="dxa"/>
            <w:vAlign w:val="center"/>
          </w:tcPr>
          <w:p w14:paraId="178E6990" w14:textId="77777777" w:rsidR="00D521E7" w:rsidRPr="0031269F" w:rsidRDefault="00D521E7" w:rsidP="0098733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任课教师姓名</w:t>
            </w:r>
          </w:p>
        </w:tc>
      </w:tr>
      <w:tr w:rsidR="00D521E7" w:rsidRPr="0031269F" w14:paraId="3F9E489C" w14:textId="77777777" w:rsidTr="00987330">
        <w:trPr>
          <w:jc w:val="center"/>
        </w:trPr>
        <w:tc>
          <w:tcPr>
            <w:tcW w:w="988" w:type="dxa"/>
            <w:vAlign w:val="center"/>
          </w:tcPr>
          <w:p w14:paraId="0AEDBFF9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EA7C49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7AEEBA4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92B45D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031E4010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A8C44FC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23F409B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</w:tr>
      <w:tr w:rsidR="00D521E7" w:rsidRPr="0031269F" w14:paraId="2C843D8D" w14:textId="77777777" w:rsidTr="00987330">
        <w:trPr>
          <w:jc w:val="center"/>
        </w:trPr>
        <w:tc>
          <w:tcPr>
            <w:tcW w:w="988" w:type="dxa"/>
            <w:vAlign w:val="center"/>
          </w:tcPr>
          <w:p w14:paraId="36545B65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42F98C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D6C511D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70BCE5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530B84AB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BED681D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5DC01220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</w:tr>
      <w:tr w:rsidR="00D521E7" w:rsidRPr="0031269F" w14:paraId="42D0C842" w14:textId="77777777" w:rsidTr="00987330">
        <w:trPr>
          <w:jc w:val="center"/>
        </w:trPr>
        <w:tc>
          <w:tcPr>
            <w:tcW w:w="988" w:type="dxa"/>
            <w:vAlign w:val="center"/>
          </w:tcPr>
          <w:p w14:paraId="683A2196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276FC1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8F7070C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D61938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B926C95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B5C77E7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570C8B6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</w:tr>
      <w:tr w:rsidR="00D521E7" w:rsidRPr="0031269F" w14:paraId="2CAFD4B3" w14:textId="77777777" w:rsidTr="00987330">
        <w:trPr>
          <w:jc w:val="center"/>
        </w:trPr>
        <w:tc>
          <w:tcPr>
            <w:tcW w:w="988" w:type="dxa"/>
            <w:vAlign w:val="center"/>
          </w:tcPr>
          <w:p w14:paraId="5E9F5328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4614CD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898CC33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DE7E32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4A9C0A72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F499FCA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2683E333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</w:tr>
      <w:tr w:rsidR="00D521E7" w:rsidRPr="0031269F" w14:paraId="00391EF8" w14:textId="77777777" w:rsidTr="00987330">
        <w:trPr>
          <w:jc w:val="center"/>
        </w:trPr>
        <w:tc>
          <w:tcPr>
            <w:tcW w:w="988" w:type="dxa"/>
            <w:vAlign w:val="center"/>
          </w:tcPr>
          <w:p w14:paraId="707FA134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584159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3CFDE1B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888581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38767B95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46FD52D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151F537" w14:textId="77777777" w:rsidR="00D521E7" w:rsidRPr="00474EA5" w:rsidRDefault="00D521E7" w:rsidP="00987330">
            <w:pPr>
              <w:jc w:val="center"/>
              <w:rPr>
                <w:sz w:val="24"/>
                <w:szCs w:val="24"/>
              </w:rPr>
            </w:pPr>
          </w:p>
        </w:tc>
      </w:tr>
      <w:tr w:rsidR="00D521E7" w:rsidRPr="0031269F" w14:paraId="1CDAF393" w14:textId="77777777" w:rsidTr="00987330">
        <w:trPr>
          <w:jc w:val="center"/>
        </w:trPr>
        <w:tc>
          <w:tcPr>
            <w:tcW w:w="8296" w:type="dxa"/>
            <w:gridSpan w:val="10"/>
            <w:vAlign w:val="center"/>
          </w:tcPr>
          <w:p w14:paraId="2A65B75C" w14:textId="77777777" w:rsidR="00D521E7" w:rsidRDefault="00D521E7" w:rsidP="00987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课程考核成绩认定指导教师（签字）：</w:t>
            </w:r>
          </w:p>
          <w:p w14:paraId="1B37FECC" w14:textId="77777777" w:rsidR="00D521E7" w:rsidRDefault="00D521E7" w:rsidP="00987330">
            <w:pPr>
              <w:jc w:val="left"/>
              <w:rPr>
                <w:sz w:val="24"/>
                <w:szCs w:val="24"/>
              </w:rPr>
            </w:pPr>
          </w:p>
          <w:p w14:paraId="4E3686B7" w14:textId="77777777" w:rsidR="00D521E7" w:rsidRPr="0031269F" w:rsidRDefault="00D521E7" w:rsidP="00987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521E7" w:rsidRPr="0031269F" w14:paraId="5B8202B5" w14:textId="77777777" w:rsidTr="00987330">
        <w:trPr>
          <w:jc w:val="center"/>
        </w:trPr>
        <w:tc>
          <w:tcPr>
            <w:tcW w:w="8296" w:type="dxa"/>
            <w:gridSpan w:val="10"/>
            <w:vAlign w:val="center"/>
          </w:tcPr>
          <w:p w14:paraId="16BF00C2" w14:textId="77777777" w:rsidR="00D521E7" w:rsidRDefault="00D521E7" w:rsidP="0098733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二级学院（部）意见：</w:t>
            </w:r>
          </w:p>
          <w:p w14:paraId="388CC85A" w14:textId="77777777" w:rsidR="00D521E7" w:rsidRDefault="00D521E7" w:rsidP="00987330">
            <w:pPr>
              <w:jc w:val="left"/>
              <w:rPr>
                <w:sz w:val="24"/>
                <w:szCs w:val="24"/>
              </w:rPr>
            </w:pPr>
          </w:p>
          <w:p w14:paraId="0BEEEF2D" w14:textId="77777777" w:rsidR="00D521E7" w:rsidRDefault="00D521E7" w:rsidP="00987330">
            <w:pPr>
              <w:jc w:val="left"/>
              <w:rPr>
                <w:sz w:val="24"/>
                <w:szCs w:val="24"/>
              </w:rPr>
            </w:pPr>
          </w:p>
          <w:p w14:paraId="685A59F3" w14:textId="77777777" w:rsidR="00D521E7" w:rsidRDefault="00D521E7" w:rsidP="00987330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 w14:paraId="6D39BFDA" w14:textId="77777777" w:rsidR="00D521E7" w:rsidRPr="0031269F" w:rsidRDefault="00D521E7" w:rsidP="00987330">
            <w:pPr>
              <w:ind w:firstLineChars="2100"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5AEC4FA" w14:textId="77777777" w:rsidR="00D521E7" w:rsidRPr="00893997" w:rsidRDefault="00D521E7" w:rsidP="00D521E7">
      <w:pPr>
        <w:jc w:val="left"/>
        <w:rPr>
          <w:sz w:val="28"/>
          <w:szCs w:val="28"/>
        </w:rPr>
      </w:pPr>
    </w:p>
    <w:p w14:paraId="400EC640" w14:textId="77777777" w:rsidR="00D521E7" w:rsidRDefault="00D521E7"/>
    <w:sectPr w:rsidR="00D5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E7"/>
    <w:rsid w:val="00D5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9438"/>
  <w15:chartTrackingRefBased/>
  <w15:docId w15:val="{414576A4-CB39-4BA3-AA8F-075ACC5A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1E7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2024-02-27T09:03:00Z</dcterms:created>
  <dcterms:modified xsi:type="dcterms:W3CDTF">2024-02-27T09:03:00Z</dcterms:modified>
</cp:coreProperties>
</file>